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Style w:val="Title"/>
        <w:rPr/>
      </w:pPr>
      <w:r w:rsidDel="00000000" w:rsidR="00000000" w:rsidRPr="00000000">
        <w:rPr>
          <w:rtl w:val="0"/>
        </w:rPr>
        <w:t xml:space="preserve">TITLE (TIMES NEW ROMAN, 12PT, CAPITAL, BOLD, CENTERED, SINGLE-SPACE)</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First Author</w:t>
      </w:r>
      <w:r w:rsidDel="00000000" w:rsidR="00000000" w:rsidRPr="00000000">
        <w:rPr>
          <w:rFonts w:ascii="Times New Roman" w:cs="Times New Roman" w:eastAsia="Times New Roman" w:hAnsi="Times New Roman"/>
          <w:b w:val="1"/>
          <w:vertAlign w:val="superscript"/>
          <w:rtl w:val="0"/>
        </w:rPr>
        <w:t xml:space="preserve">a</w:t>
      </w:r>
      <w:r w:rsidDel="00000000" w:rsidR="00000000" w:rsidRPr="00000000">
        <w:rPr>
          <w:rFonts w:ascii="Times New Roman" w:cs="Times New Roman" w:eastAsia="Times New Roman" w:hAnsi="Times New Roman"/>
          <w:b w:val="1"/>
          <w:rtl w:val="0"/>
        </w:rPr>
        <w:t xml:space="preserve">, Second Author</w:t>
      </w:r>
      <w:r w:rsidDel="00000000" w:rsidR="00000000" w:rsidRPr="00000000">
        <w:rPr>
          <w:rFonts w:ascii="Times New Roman" w:cs="Times New Roman" w:eastAsia="Times New Roman" w:hAnsi="Times New Roman"/>
          <w:b w:val="1"/>
          <w:vertAlign w:val="superscript"/>
          <w:rtl w:val="0"/>
        </w:rPr>
        <w:t xml:space="preserve">b</w:t>
      </w:r>
      <w:r w:rsidDel="00000000" w:rsidR="00000000" w:rsidRPr="00000000">
        <w:rPr>
          <w:rFonts w:ascii="Times New Roman" w:cs="Times New Roman" w:eastAsia="Times New Roman" w:hAnsi="Times New Roman"/>
          <w:b w:val="1"/>
          <w:rtl w:val="0"/>
        </w:rPr>
        <w:t xml:space="preserve">, Third Author</w:t>
      </w:r>
      <w:r w:rsidDel="00000000" w:rsidR="00000000" w:rsidRPr="00000000">
        <w:rPr>
          <w:rFonts w:ascii="Times New Roman" w:cs="Times New Roman" w:eastAsia="Times New Roman" w:hAnsi="Times New Roman"/>
          <w:b w:val="1"/>
          <w:vertAlign w:val="superscript"/>
          <w:rtl w:val="0"/>
        </w:rPr>
        <w:t xml:space="preserve">*</w:t>
      </w:r>
      <w:r w:rsidDel="00000000" w:rsidR="00000000" w:rsidRPr="00000000">
        <w:rPr>
          <w:rFonts w:ascii="Times New Roman" w:cs="Times New Roman" w:eastAsia="Times New Roman" w:hAnsi="Times New Roman"/>
          <w:b w:val="1"/>
          <w:rtl w:val="0"/>
        </w:rPr>
        <w:t xml:space="preserve">, (Times New Roman, 11pt, bold, justified, underlining the presenting author, single spacing)</w:t>
      </w:r>
    </w:p>
    <w:p w:rsidR="00000000" w:rsidDel="00000000" w:rsidP="00000000" w:rsidRDefault="00000000" w:rsidRPr="00000000" w14:paraId="0000000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a </w:t>
      </w:r>
      <w:r w:rsidDel="00000000" w:rsidR="00000000" w:rsidRPr="00000000">
        <w:rPr>
          <w:rFonts w:ascii="Times New Roman" w:cs="Times New Roman" w:eastAsia="Times New Roman" w:hAnsi="Times New Roman"/>
          <w:i w:val="1"/>
          <w:rtl w:val="0"/>
        </w:rPr>
        <w:t xml:space="preserve">Laboratory/Department/Institution/University as appropriate, City, Country (Times New Roman, 11pt, italics, justified)</w:t>
      </w:r>
    </w:p>
    <w:p w:rsidR="00000000" w:rsidDel="00000000" w:rsidP="00000000" w:rsidRDefault="00000000" w:rsidRPr="00000000" w14:paraId="00000004">
      <w:pPr>
        <w:spacing w:after="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vertAlign w:val="superscript"/>
          <w:rtl w:val="0"/>
        </w:rPr>
        <w:t xml:space="preserve">b </w:t>
      </w:r>
      <w:r w:rsidDel="00000000" w:rsidR="00000000" w:rsidRPr="00000000">
        <w:rPr>
          <w:rFonts w:ascii="Times New Roman" w:cs="Times New Roman" w:eastAsia="Times New Roman" w:hAnsi="Times New Roman"/>
          <w:i w:val="1"/>
          <w:rtl w:val="0"/>
        </w:rPr>
        <w:t xml:space="preserve">Laboratory/Department/Institution/University as appropriate, City, Country (Times New Roman, 11pt, italics, justified)</w:t>
      </w:r>
    </w:p>
    <w:p w:rsidR="00000000" w:rsidDel="00000000" w:rsidP="00000000" w:rsidRDefault="00000000" w:rsidRPr="00000000" w14:paraId="00000005">
      <w:pPr>
        <w:spacing w:before="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*E-mail: e-mail of the author submitting the contribution</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abstract should contain the most relevant experimental details, the main results and the conclusions of the work. The maximum length must not exceed 200 words. The text format is Times New Roman, 11pt, justified, single-spaced and without indentation. The word “Abstract”, its text, the Keywords must be separated by 6pt before and after with single spacing. The four margins of the first page are 2 cm. The title of the work, authors, affiliations, abstract and abstract cannot exceed one page.</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 (Times New Roman, 11pt, bold, justified)</w:t>
      </w:r>
      <w:r w:rsidDel="00000000" w:rsidR="00000000" w:rsidRPr="00000000">
        <w:rPr>
          <w:rFonts w:ascii="Times New Roman" w:cs="Times New Roman" w:eastAsia="Times New Roman" w:hAnsi="Times New Roman"/>
          <w:rtl w:val="0"/>
        </w:rPr>
        <w:t xml:space="preserve">: maximum 5 words separated by commas (Times New Roman, 11pt, justified).</w:t>
      </w:r>
    </w:p>
    <w:p w:rsidR="00000000" w:rsidDel="00000000" w:rsidP="00000000" w:rsidRDefault="00000000" w:rsidRPr="00000000" w14:paraId="00000009">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before="0" w:lineRule="auto"/>
        <w:rPr/>
        <w:sectPr>
          <w:headerReference r:id="rId7" w:type="default"/>
          <w:headerReference r:id="rId8" w:type="first"/>
          <w:footerReference r:id="rId9" w:type="default"/>
          <w:footerReference r:id="rId10" w:type="first"/>
          <w:footerReference r:id="rId11" w:type="even"/>
          <w:pgSz w:h="16840" w:w="11907" w:orient="portrait"/>
          <w:pgMar w:bottom="1134" w:top="1134" w:left="1134" w:right="1134" w:header="284" w:footer="283"/>
          <w:pgNumType w:start="1"/>
          <w:titlePg w:val="1"/>
        </w:sectPr>
      </w:pPr>
      <w:r w:rsidDel="00000000" w:rsidR="00000000" w:rsidRPr="00000000">
        <w:rPr>
          <w:rtl w:val="0"/>
        </w:rPr>
      </w:r>
    </w:p>
    <w:p w:rsidR="00000000" w:rsidDel="00000000" w:rsidP="00000000" w:rsidRDefault="00000000" w:rsidRPr="00000000" w14:paraId="0000001D">
      <w:pPr>
        <w:spacing w:after="0" w:before="0" w:lineRule="auto"/>
        <w:rPr/>
      </w:pPr>
      <w:r w:rsidDel="00000000" w:rsidR="00000000" w:rsidRPr="00000000">
        <w:rPr>
          <w:rtl w:val="0"/>
        </w:rPr>
      </w:r>
    </w:p>
    <w:p w:rsidR="00000000" w:rsidDel="00000000" w:rsidP="00000000" w:rsidRDefault="00000000" w:rsidRPr="00000000" w14:paraId="0000001E">
      <w:pPr>
        <w:numPr>
          <w:ilvl w:val="0"/>
          <w:numId w:val="1"/>
        </w:numPr>
        <w:ind w:left="284" w:hanging="284"/>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 xml:space="preserve"> Introduction (Times New Roman, 11pt, bold, justified)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the second page onwards, the work must be written in two columns and with 2 cm on the right, left, top and bottom margins. The complete work cannot exceed 6 pages.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title of each section must be numbered, in Times New Roman, 11pt, justified, single-spaced, 6pt. before and after, with an advance of 0.25 cm. In the Introduction section, you must present the most relevant information that introduces the topic under study, as well as the objective of the work. References must be enclosed in square brackets [1].</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recommended to use commonly accepted abbreviations and units in the international system.</w:t>
      </w:r>
    </w:p>
    <w:p w:rsidR="00000000" w:rsidDel="00000000" w:rsidP="00000000" w:rsidRDefault="00000000" w:rsidRPr="00000000" w14:paraId="00000022">
      <w:pPr>
        <w:numPr>
          <w:ilvl w:val="0"/>
          <w:numId w:val="1"/>
        </w:numPr>
        <w:ind w:left="284"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Experimental (Times New Roman, 11pt, bold, justified)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section should briefly describe the reagents, equipment, protocols and methods used in the preparation of the work. In the case of computational calculations, information regarding the calculation software, set of bases, analysis tools, etc. must be included.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necessary, subtitles can be included. These should be numbered with the section number followed by the subtitle number. The subtitle format will be Times New Roman, 11pt, justified, single-spaced, 6pt. before and after.</w:t>
      </w:r>
    </w:p>
    <w:p w:rsidR="00000000" w:rsidDel="00000000" w:rsidP="00000000" w:rsidRDefault="00000000" w:rsidRPr="00000000" w14:paraId="00000025">
      <w:pPr>
        <w:numPr>
          <w:ilvl w:val="0"/>
          <w:numId w:val="1"/>
        </w:numPr>
        <w:ind w:left="284"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Results and discussion (Times New Roman, 11pt, bold, justified)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section presents the most relevant results of the work, their discussion and the relevant references.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Tables, Schemes and Equations may be included. These elements must be listed sequentially in the corresponding place within the document. Its size must not exceed the width of a column and it is not allowed to group Figures and Tables with the text.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and Schemes must have sufficient resolution and a font size of less than 8 pt is not recommended. All Figures and Schemes must be legible in both color and grayscale formats.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4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 legends should be numbered, in Times New Roman, 11pt, justified, single-spaced, 6pt. before and after, without advancement and following the model shown in Figure 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45"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831465" cy="1880870"/>
            <wp:effectExtent b="0" l="0" r="0" t="0"/>
            <wp:docPr id="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831465" cy="188087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4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(Times New Roman, 11pt)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legends of the Tables will follow the same format rules as the Figures, but they must be placed at the top of them, as shown in Table 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4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Table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(Times New Roman, 11pt)</w:t>
      </w:r>
    </w:p>
    <w:tbl>
      <w:tblPr>
        <w:tblStyle w:val="Table1"/>
        <w:tblW w:w="4458.999999999999" w:type="dxa"/>
        <w:jc w:val="left"/>
        <w:tblInd w:w="0.0" w:type="dxa"/>
        <w:tblBorders>
          <w:top w:color="000000" w:space="0" w:sz="4" w:val="single"/>
          <w:bottom w:color="000000" w:space="0" w:sz="4" w:val="single"/>
        </w:tblBorders>
        <w:tblLayout w:type="fixed"/>
        <w:tblLook w:val="0000"/>
      </w:tblPr>
      <w:tblGrid>
        <w:gridCol w:w="958"/>
        <w:gridCol w:w="776"/>
        <w:gridCol w:w="1084"/>
        <w:gridCol w:w="714"/>
        <w:gridCol w:w="927"/>
        <w:tblGridChange w:id="0">
          <w:tblGrid>
            <w:gridCol w:w="958"/>
            <w:gridCol w:w="776"/>
            <w:gridCol w:w="1084"/>
            <w:gridCol w:w="714"/>
            <w:gridCol w:w="927"/>
          </w:tblGrid>
        </w:tblGridChange>
      </w:tblGrid>
      <w:tr>
        <w:trPr>
          <w:cantSplit w:val="1"/>
          <w:trHeight w:val="34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Times</w:t>
            </w:r>
          </w:p>
        </w:tc>
        <w:tc>
          <w:tcPr>
            <w:tcBorders>
              <w:top w:color="000000" w:space="0" w:sz="4" w:val="single"/>
              <w:bottom w:color="000000" w:space="0" w:sz="4" w:val="single"/>
            </w:tcBorders>
            <w:vAlign w:val="center"/>
          </w:tcPr>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New</w:t>
            </w:r>
          </w:p>
        </w:tc>
        <w:tc>
          <w:tcPr>
            <w:tcBorders>
              <w:top w:color="000000" w:space="0" w:sz="4" w:val="single"/>
              <w:bottom w:color="000000" w:space="0" w:sz="4" w:val="single"/>
            </w:tcBorders>
            <w:vAlign w:val="center"/>
          </w:tcPr>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Roman</w:t>
            </w:r>
          </w:p>
        </w:tc>
        <w:tc>
          <w:tcPr>
            <w:tcBorders>
              <w:top w:color="000000" w:space="0" w:sz="4" w:val="single"/>
              <w:bottom w:color="000000" w:space="0" w:sz="4" w:val="single"/>
            </w:tcBorders>
            <w:vAlign w:val="center"/>
          </w:tcPr>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pt</w:t>
            </w:r>
          </w:p>
        </w:tc>
        <w:tc>
          <w:tcPr>
            <w:tcBorders>
              <w:top w:color="000000" w:space="0" w:sz="4" w:val="single"/>
              <w:bottom w:color="000000" w:space="0" w:sz="4" w:val="single"/>
            </w:tcBorders>
            <w:vAlign w:val="center"/>
          </w:tcPr>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Bold</w:t>
            </w:r>
          </w:p>
        </w:tc>
      </w:tr>
      <w:tr>
        <w:trPr>
          <w:cantSplit w:val="1"/>
          <w:trHeight w:val="340" w:hRule="atLeast"/>
          <w:tblHeader w:val="0"/>
        </w:trPr>
        <w:tc>
          <w:tcPr>
            <w:tcBorders>
              <w:top w:color="000000" w:space="0" w:sz="4" w:val="single"/>
              <w:bottom w:color="000000" w:space="0" w:sz="0" w:val="nil"/>
            </w:tcBorders>
            <w:vAlign w:val="center"/>
          </w:tcPr>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a</w:t>
            </w:r>
          </w:p>
        </w:tc>
        <w:tc>
          <w:tcPr>
            <w:tcBorders>
              <w:top w:color="000000" w:space="0" w:sz="4" w:val="single"/>
              <w:bottom w:color="000000" w:space="0" w:sz="0" w:val="nil"/>
            </w:tcBorders>
            <w:vAlign w:val="center"/>
          </w:tcPr>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w:t>
            </w:r>
          </w:p>
        </w:tc>
        <w:tc>
          <w:tcPr>
            <w:tcBorders>
              <w:top w:color="000000" w:space="0" w:sz="4" w:val="single"/>
              <w:bottom w:color="000000" w:space="0" w:sz="0" w:val="nil"/>
            </w:tcBorders>
            <w:vAlign w:val="center"/>
          </w:tcPr>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Roman</w:t>
            </w:r>
          </w:p>
        </w:tc>
        <w:tc>
          <w:tcPr>
            <w:tcBorders>
              <w:top w:color="000000" w:space="0" w:sz="4" w:val="single"/>
              <w:bottom w:color="000000" w:space="0" w:sz="0" w:val="nil"/>
            </w:tcBorders>
            <w:vAlign w:val="center"/>
          </w:tcPr>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pt</w:t>
            </w:r>
          </w:p>
        </w:tc>
        <w:tc>
          <w:tcPr>
            <w:tcBorders>
              <w:top w:color="000000" w:space="0" w:sz="4" w:val="single"/>
              <w:bottom w:color="000000" w:space="0" w:sz="0" w:val="nil"/>
            </w:tcBorders>
            <w:vAlign w:val="center"/>
          </w:tcPr>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40" w:hRule="atLeast"/>
          <w:tblHeader w:val="0"/>
        </w:trPr>
        <w:tc>
          <w:tcPr>
            <w:tcBorders>
              <w:top w:color="000000" w:space="0" w:sz="4" w:val="single"/>
              <w:bottom w:color="000000" w:space="0" w:sz="0" w:val="nil"/>
            </w:tcBorders>
            <w:vAlign w:val="center"/>
          </w:tcPr>
          <w:p w:rsidR="00000000" w:rsidDel="00000000" w:rsidP="00000000" w:rsidRDefault="00000000" w:rsidRPr="00000000" w14:paraId="000000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Times</w:t>
            </w:r>
          </w:p>
        </w:tc>
        <w:tc>
          <w:tcPr>
            <w:tcBorders>
              <w:top w:color="000000" w:space="0" w:sz="4" w:val="single"/>
              <w:bottom w:color="000000" w:space="0" w:sz="0" w:val="nil"/>
            </w:tcBorders>
            <w:vAlign w:val="center"/>
          </w:tcPr>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w:t>
            </w:r>
          </w:p>
        </w:tc>
        <w:tc>
          <w:tcPr>
            <w:tcBorders>
              <w:top w:color="000000" w:space="0" w:sz="4" w:val="single"/>
              <w:bottom w:color="000000" w:space="0" w:sz="0" w:val="nil"/>
            </w:tcBorders>
            <w:vAlign w:val="center"/>
          </w:tcPr>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Roman</w:t>
            </w:r>
          </w:p>
        </w:tc>
        <w:tc>
          <w:tcPr>
            <w:tcBorders>
              <w:top w:color="000000" w:space="0" w:sz="4" w:val="single"/>
              <w:bottom w:color="000000" w:space="0" w:sz="0" w:val="nil"/>
            </w:tcBorders>
            <w:vAlign w:val="center"/>
          </w:tcPr>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pt</w:t>
            </w:r>
          </w:p>
        </w:tc>
        <w:tc>
          <w:tcPr>
            <w:tcBorders>
              <w:top w:color="000000" w:space="0" w:sz="4" w:val="single"/>
              <w:bottom w:color="000000" w:space="0" w:sz="0" w:val="nil"/>
            </w:tcBorders>
            <w:vAlign w:val="center"/>
          </w:tcPr>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40" w:hRule="atLeast"/>
          <w:tblHeader w:val="0"/>
        </w:trPr>
        <w:tc>
          <w:tcPr>
            <w:tcBorders>
              <w:top w:color="000000" w:space="0" w:sz="4" w:val="single"/>
              <w:bottom w:color="000000" w:space="0" w:sz="0" w:val="nil"/>
            </w:tcBorders>
            <w:vAlign w:val="center"/>
          </w:tcPr>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Times</w:t>
            </w:r>
          </w:p>
        </w:tc>
        <w:tc>
          <w:tcPr>
            <w:tcBorders>
              <w:top w:color="000000" w:space="0" w:sz="4" w:val="single"/>
              <w:bottom w:color="000000" w:space="0" w:sz="0" w:val="nil"/>
            </w:tcBorders>
            <w:vAlign w:val="center"/>
          </w:tcPr>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w:t>
            </w:r>
          </w:p>
        </w:tc>
        <w:tc>
          <w:tcPr>
            <w:tcBorders>
              <w:top w:color="000000" w:space="0" w:sz="4" w:val="single"/>
              <w:bottom w:color="000000" w:space="0" w:sz="0" w:val="nil"/>
            </w:tcBorders>
            <w:vAlign w:val="center"/>
          </w:tcPr>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Roman</w:t>
            </w:r>
          </w:p>
        </w:tc>
        <w:tc>
          <w:tcPr>
            <w:tcBorders>
              <w:top w:color="000000" w:space="0" w:sz="4" w:val="single"/>
              <w:bottom w:color="000000" w:space="0" w:sz="0" w:val="nil"/>
            </w:tcBorders>
            <w:vAlign w:val="center"/>
          </w:tcPr>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pt</w:t>
            </w:r>
          </w:p>
        </w:tc>
        <w:tc>
          <w:tcPr>
            <w:tcBorders>
              <w:top w:color="000000" w:space="0" w:sz="4" w:val="single"/>
              <w:bottom w:color="000000" w:space="0" w:sz="0" w:val="nil"/>
            </w:tcBorders>
            <w:vAlign w:val="center"/>
          </w:tcPr>
          <w:p w:rsidR="00000000" w:rsidDel="00000000" w:rsidP="00000000" w:rsidRDefault="00000000" w:rsidRPr="00000000" w14:paraId="000000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37" w:hRule="atLeast"/>
          <w:tblHeader w:val="0"/>
        </w:trPr>
        <w:tc>
          <w:tcPr>
            <w:gridSpan w:val="5"/>
            <w:tcBorders>
              <w:top w:color="000000" w:space="0" w:sz="4" w:val="single"/>
              <w:bottom w:color="000000" w:space="0" w:sz="0" w:val="nil"/>
            </w:tcBorders>
          </w:tcPr>
          <w:p w:rsidR="00000000" w:rsidDel="00000000" w:rsidP="00000000" w:rsidRDefault="00000000" w:rsidRPr="00000000" w14:paraId="00000042">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vertAlign w:val="superscript"/>
                <w:rtl w:val="0"/>
              </w:rPr>
              <w:t xml:space="preserve">a </w:t>
            </w:r>
            <w:r w:rsidDel="00000000" w:rsidR="00000000" w:rsidRPr="00000000">
              <w:rPr>
                <w:rFonts w:ascii="Times New Roman" w:cs="Times New Roman" w:eastAsia="Times New Roman" w:hAnsi="Times New Roman"/>
                <w:sz w:val="20"/>
                <w:szCs w:val="20"/>
                <w:rtl w:val="0"/>
              </w:rPr>
              <w:t xml:space="preserve">Footnote (10 pt).</w:t>
            </w: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Equations presented must be numbered and enclosed in parentheses (1). The beginning of the equation must be aligned with the left margin, and its reference number must appear on the right, as shown in Equation 1:</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20"/>
          <w:tab w:val="left" w:pos="0"/>
        </w:tabs>
        <w:spacing w:after="12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w:t>
        <w:tab/>
        <w:t xml:space="preserve">(1)    </w:t>
      </w:r>
    </w:p>
    <w:p w:rsidR="00000000" w:rsidDel="00000000" w:rsidP="00000000" w:rsidRDefault="00000000" w:rsidRPr="00000000" w14:paraId="00000049">
      <w:pPr>
        <w:numPr>
          <w:ilvl w:val="0"/>
          <w:numId w:val="1"/>
        </w:numPr>
        <w:ind w:left="284"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 (Times New Roman, 11pt, Bold, justified)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most relevant contributions of your work should be briefly highlighted.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final version of the papers presented will be published in the CICat 2022 Proceedings Book following the present format. Papers must be submitted through the website </w:t>
      </w:r>
      <w:hyperlink r:id="rId1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www.sbcat.org</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before March 31, 2022. Two papers can be submitted per participant registered for the congress. The documents to be submitted must respect the following nomenclature surname_name.pdf.</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 not send it in Word format.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submission takes place at a later date or does not comply with the rules regarding format and extension, its acceptance will not be guaranteed.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numPr>
          <w:ilvl w:val="0"/>
          <w:numId w:val="1"/>
        </w:numPr>
        <w:ind w:left="284"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Acknowledgments (Times New Roman, 11pt, bold, justified)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section is optional. In it, authors can thank people, institutions or organizations.</w:t>
      </w:r>
    </w:p>
    <w:p w:rsidR="00000000" w:rsidDel="00000000" w:rsidP="00000000" w:rsidRDefault="00000000" w:rsidRPr="00000000" w14:paraId="00000052">
      <w:pPr>
        <w:numPr>
          <w:ilvl w:val="0"/>
          <w:numId w:val="1"/>
        </w:numPr>
        <w:ind w:left="284" w:hanging="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References (Times New Roman, 11pt, bold, justified)</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Bibliographic references included in the text will be numbered in order of entry. The format of references is Times New Roman, 11pt, justified and single-spaced.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14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following style should be used for works, articles, books and monographs: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X. Author, Y. Author, Z. Author,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Journal of Catalysis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 (2001) 537.</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X. Author, Y. Author, Z. Author,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Proc. of Chemistry and Catalysis, Coimbra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Portugal, 2018, 10.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Heterogeneous catalysis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X. Editor, Y. Editor, Z. Editor (Eds.), Rome, Wiley, 2000.</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X. Author, Y. Author, Z. Author, in</w:t>
      </w:r>
      <w:r w:rsidDel="00000000" w:rsidR="00000000" w:rsidRPr="00000000">
        <w:rPr>
          <w:rFonts w:ascii="Times New Roman" w:cs="Times New Roman" w:eastAsia="Times New Roman" w:hAnsi="Times New Roman"/>
          <w:i w:val="1"/>
          <w:rtl w:val="0"/>
        </w:rPr>
        <w:t xml:space="preserve"> Zeolites and microporous inorganic solids</w:t>
      </w:r>
      <w:r w:rsidDel="00000000" w:rsidR="00000000" w:rsidRPr="00000000">
        <w:rPr>
          <w:rFonts w:ascii="Times New Roman" w:cs="Times New Roman" w:eastAsia="Times New Roman" w:hAnsi="Times New Roman"/>
          <w:rtl w:val="0"/>
        </w:rPr>
        <w:t xml:space="preserve">, X. Editor, Y. Editor, Z. Editor (Eds.), Rome, Wiley, 2000, 10.</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tabs>
          <w:tab w:val="left" w:pos="284"/>
        </w:tabs>
        <w:spacing w:after="0" w:before="0" w:lineRule="auto"/>
        <w:rPr/>
      </w:pPr>
      <w:r w:rsidDel="00000000" w:rsidR="00000000" w:rsidRPr="00000000">
        <w:rPr>
          <w:rtl w:val="0"/>
        </w:rPr>
      </w:r>
    </w:p>
    <w:p w:rsidR="00000000" w:rsidDel="00000000" w:rsidP="00000000" w:rsidRDefault="00000000" w:rsidRPr="00000000" w14:paraId="0000005C">
      <w:pPr>
        <w:tabs>
          <w:tab w:val="left" w:pos="360"/>
        </w:tabs>
        <w:rPr/>
      </w:pPr>
      <w:r w:rsidDel="00000000" w:rsidR="00000000" w:rsidRPr="00000000">
        <w:rPr>
          <w:rtl w:val="0"/>
        </w:rPr>
      </w:r>
    </w:p>
    <w:p w:rsidR="00000000" w:rsidDel="00000000" w:rsidP="00000000" w:rsidRDefault="00000000" w:rsidRPr="00000000" w14:paraId="0000005D">
      <w:pPr>
        <w:tabs>
          <w:tab w:val="left" w:pos="360"/>
        </w:tabs>
        <w:rPr/>
      </w:pPr>
      <w:r w:rsidDel="00000000" w:rsidR="00000000" w:rsidRPr="00000000">
        <w:rPr>
          <w:rtl w:val="0"/>
        </w:rPr>
      </w:r>
    </w:p>
    <w:p w:rsidR="00000000" w:rsidDel="00000000" w:rsidP="00000000" w:rsidRDefault="00000000" w:rsidRPr="00000000" w14:paraId="0000005E">
      <w:pPr>
        <w:tabs>
          <w:tab w:val="left" w:pos="360"/>
        </w:tabs>
        <w:rPr/>
      </w:pPr>
      <w:r w:rsidDel="00000000" w:rsidR="00000000" w:rsidRPr="00000000">
        <w:rPr>
          <w:rtl w:val="0"/>
        </w:rPr>
      </w:r>
    </w:p>
    <w:p w:rsidR="00000000" w:rsidDel="00000000" w:rsidP="00000000" w:rsidRDefault="00000000" w:rsidRPr="00000000" w14:paraId="0000005F">
      <w:pPr>
        <w:tabs>
          <w:tab w:val="left" w:pos="360"/>
        </w:tabs>
        <w:rPr/>
      </w:pPr>
      <w:r w:rsidDel="00000000" w:rsidR="00000000" w:rsidRPr="00000000">
        <w:rPr>
          <w:rtl w:val="0"/>
        </w:rPr>
      </w:r>
    </w:p>
    <w:p w:rsidR="00000000" w:rsidDel="00000000" w:rsidP="00000000" w:rsidRDefault="00000000" w:rsidRPr="00000000" w14:paraId="00000060">
      <w:pPr>
        <w:tabs>
          <w:tab w:val="left" w:pos="360"/>
        </w:tabs>
        <w:rPr/>
      </w:pPr>
      <w:r w:rsidDel="00000000" w:rsidR="00000000" w:rsidRPr="00000000">
        <w:rPr>
          <w:rtl w:val="0"/>
        </w:rPr>
      </w:r>
    </w:p>
    <w:p w:rsidR="00000000" w:rsidDel="00000000" w:rsidP="00000000" w:rsidRDefault="00000000" w:rsidRPr="00000000" w14:paraId="00000061">
      <w:pPr>
        <w:tabs>
          <w:tab w:val="left" w:pos="360"/>
        </w:tabs>
        <w:rPr/>
      </w:pPr>
      <w:r w:rsidDel="00000000" w:rsidR="00000000" w:rsidRPr="00000000">
        <w:rPr>
          <w:rtl w:val="0"/>
        </w:rPr>
      </w:r>
    </w:p>
    <w:p w:rsidR="00000000" w:rsidDel="00000000" w:rsidP="00000000" w:rsidRDefault="00000000" w:rsidRPr="00000000" w14:paraId="00000062">
      <w:pPr>
        <w:tabs>
          <w:tab w:val="left" w:pos="360"/>
        </w:tabs>
        <w:rPr/>
      </w:pPr>
      <w:r w:rsidDel="00000000" w:rsidR="00000000" w:rsidRPr="00000000">
        <w:rPr>
          <w:rtl w:val="0"/>
        </w:rPr>
      </w:r>
    </w:p>
    <w:p w:rsidR="00000000" w:rsidDel="00000000" w:rsidP="00000000" w:rsidRDefault="00000000" w:rsidRPr="00000000" w14:paraId="00000063">
      <w:pPr>
        <w:tabs>
          <w:tab w:val="left" w:pos="360"/>
        </w:tabs>
        <w:rPr/>
      </w:pPr>
      <w:r w:rsidDel="00000000" w:rsidR="00000000" w:rsidRPr="00000000">
        <w:rPr>
          <w:rtl w:val="0"/>
        </w:rPr>
      </w:r>
    </w:p>
    <w:p w:rsidR="00000000" w:rsidDel="00000000" w:rsidP="00000000" w:rsidRDefault="00000000" w:rsidRPr="00000000" w14:paraId="00000064">
      <w:pPr>
        <w:tabs>
          <w:tab w:val="left" w:pos="360"/>
        </w:tabs>
        <w:rPr/>
      </w:pPr>
      <w:r w:rsidDel="00000000" w:rsidR="00000000" w:rsidRPr="00000000">
        <w:rPr>
          <w:rtl w:val="0"/>
        </w:rPr>
      </w:r>
    </w:p>
    <w:p w:rsidR="00000000" w:rsidDel="00000000" w:rsidP="00000000" w:rsidRDefault="00000000" w:rsidRPr="00000000" w14:paraId="00000065">
      <w:pPr>
        <w:tabs>
          <w:tab w:val="left" w:pos="360"/>
        </w:tabs>
        <w:rPr/>
      </w:pPr>
      <w:r w:rsidDel="00000000" w:rsidR="00000000" w:rsidRPr="00000000">
        <w:rPr>
          <w:rtl w:val="0"/>
        </w:rPr>
      </w:r>
    </w:p>
    <w:p w:rsidR="00000000" w:rsidDel="00000000" w:rsidP="00000000" w:rsidRDefault="00000000" w:rsidRPr="00000000" w14:paraId="00000066">
      <w:pPr>
        <w:tabs>
          <w:tab w:val="left" w:pos="360"/>
        </w:tabs>
        <w:rPr/>
      </w:pPr>
      <w:r w:rsidDel="00000000" w:rsidR="00000000" w:rsidRPr="00000000">
        <w:rPr>
          <w:rtl w:val="0"/>
        </w:rPr>
      </w:r>
    </w:p>
    <w:p w:rsidR="00000000" w:rsidDel="00000000" w:rsidP="00000000" w:rsidRDefault="00000000" w:rsidRPr="00000000" w14:paraId="00000067">
      <w:pPr>
        <w:tabs>
          <w:tab w:val="left" w:pos="360"/>
        </w:tabs>
        <w:rPr/>
      </w:pPr>
      <w:r w:rsidDel="00000000" w:rsidR="00000000" w:rsidRPr="00000000">
        <w:rPr>
          <w:rtl w:val="0"/>
        </w:rPr>
      </w:r>
    </w:p>
    <w:p w:rsidR="00000000" w:rsidDel="00000000" w:rsidP="00000000" w:rsidRDefault="00000000" w:rsidRPr="00000000" w14:paraId="00000068">
      <w:pPr>
        <w:tabs>
          <w:tab w:val="left" w:pos="360"/>
        </w:tabs>
        <w:rPr/>
      </w:pPr>
      <w:r w:rsidDel="00000000" w:rsidR="00000000" w:rsidRPr="00000000">
        <w:rPr>
          <w:rtl w:val="0"/>
        </w:rPr>
      </w:r>
    </w:p>
    <w:p w:rsidR="00000000" w:rsidDel="00000000" w:rsidP="00000000" w:rsidRDefault="00000000" w:rsidRPr="00000000" w14:paraId="00000069">
      <w:pPr>
        <w:tabs>
          <w:tab w:val="left" w:pos="360"/>
        </w:tabs>
        <w:rPr/>
      </w:pPr>
      <w:r w:rsidDel="00000000" w:rsidR="00000000" w:rsidRPr="00000000">
        <w:rPr>
          <w:rtl w:val="0"/>
        </w:rPr>
      </w:r>
    </w:p>
    <w:p w:rsidR="00000000" w:rsidDel="00000000" w:rsidP="00000000" w:rsidRDefault="00000000" w:rsidRPr="00000000" w14:paraId="0000006A">
      <w:pPr>
        <w:tabs>
          <w:tab w:val="left" w:pos="360"/>
        </w:tabs>
        <w:rPr/>
      </w:pPr>
      <w:r w:rsidDel="00000000" w:rsidR="00000000" w:rsidRPr="00000000">
        <w:rPr>
          <w:rtl w:val="0"/>
        </w:rPr>
      </w:r>
    </w:p>
    <w:p w:rsidR="00000000" w:rsidDel="00000000" w:rsidP="00000000" w:rsidRDefault="00000000" w:rsidRPr="00000000" w14:paraId="0000006B">
      <w:pPr>
        <w:tabs>
          <w:tab w:val="left" w:pos="360"/>
        </w:tabs>
        <w:rPr/>
      </w:pPr>
      <w:r w:rsidDel="00000000" w:rsidR="00000000" w:rsidRPr="00000000">
        <w:rPr>
          <w:rtl w:val="0"/>
        </w:rPr>
      </w:r>
    </w:p>
    <w:p w:rsidR="00000000" w:rsidDel="00000000" w:rsidP="00000000" w:rsidRDefault="00000000" w:rsidRPr="00000000" w14:paraId="0000006C">
      <w:pPr>
        <w:tabs>
          <w:tab w:val="left" w:pos="360"/>
        </w:tabs>
        <w:rPr/>
      </w:pPr>
      <w:r w:rsidDel="00000000" w:rsidR="00000000" w:rsidRPr="00000000">
        <w:rPr>
          <w:rtl w:val="0"/>
        </w:rPr>
      </w:r>
    </w:p>
    <w:p w:rsidR="00000000" w:rsidDel="00000000" w:rsidP="00000000" w:rsidRDefault="00000000" w:rsidRPr="00000000" w14:paraId="0000006D">
      <w:pPr>
        <w:tabs>
          <w:tab w:val="left" w:pos="360"/>
        </w:tabs>
        <w:rPr/>
      </w:pPr>
      <w:r w:rsidDel="00000000" w:rsidR="00000000" w:rsidRPr="00000000">
        <w:rPr>
          <w:rtl w:val="0"/>
        </w:rPr>
      </w:r>
    </w:p>
    <w:p w:rsidR="00000000" w:rsidDel="00000000" w:rsidP="00000000" w:rsidRDefault="00000000" w:rsidRPr="00000000" w14:paraId="0000006E">
      <w:pPr>
        <w:tabs>
          <w:tab w:val="left" w:pos="360"/>
        </w:tabs>
        <w:rPr/>
      </w:pPr>
      <w:r w:rsidDel="00000000" w:rsidR="00000000" w:rsidRPr="00000000">
        <w:rPr>
          <w:rtl w:val="0"/>
        </w:rPr>
      </w:r>
    </w:p>
    <w:p w:rsidR="00000000" w:rsidDel="00000000" w:rsidP="00000000" w:rsidRDefault="00000000" w:rsidRPr="00000000" w14:paraId="0000006F">
      <w:pPr>
        <w:tabs>
          <w:tab w:val="left" w:pos="360"/>
        </w:tabs>
        <w:rPr/>
      </w:pPr>
      <w:r w:rsidDel="00000000" w:rsidR="00000000" w:rsidRPr="00000000">
        <w:rPr>
          <w:rtl w:val="0"/>
        </w:rPr>
      </w:r>
    </w:p>
    <w:p w:rsidR="00000000" w:rsidDel="00000000" w:rsidP="00000000" w:rsidRDefault="00000000" w:rsidRPr="00000000" w14:paraId="00000070">
      <w:pPr>
        <w:tabs>
          <w:tab w:val="left" w:pos="360"/>
        </w:tabs>
        <w:rPr/>
      </w:pPr>
      <w:r w:rsidDel="00000000" w:rsidR="00000000" w:rsidRPr="00000000">
        <w:rPr>
          <w:rtl w:val="0"/>
        </w:rPr>
      </w:r>
    </w:p>
    <w:p w:rsidR="00000000" w:rsidDel="00000000" w:rsidP="00000000" w:rsidRDefault="00000000" w:rsidRPr="00000000" w14:paraId="00000071">
      <w:pPr>
        <w:tabs>
          <w:tab w:val="left" w:pos="360"/>
        </w:tabs>
        <w:rPr/>
      </w:pPr>
      <w:r w:rsidDel="00000000" w:rsidR="00000000" w:rsidRPr="00000000">
        <w:rPr>
          <w:rtl w:val="0"/>
        </w:rPr>
      </w:r>
    </w:p>
    <w:p w:rsidR="00000000" w:rsidDel="00000000" w:rsidP="00000000" w:rsidRDefault="00000000" w:rsidRPr="00000000" w14:paraId="00000072">
      <w:pPr>
        <w:tabs>
          <w:tab w:val="left" w:pos="360"/>
        </w:tabs>
        <w:rPr/>
      </w:pPr>
      <w:r w:rsidDel="00000000" w:rsidR="00000000" w:rsidRPr="00000000">
        <w:rPr>
          <w:rtl w:val="0"/>
        </w:rPr>
      </w:r>
    </w:p>
    <w:p w:rsidR="00000000" w:rsidDel="00000000" w:rsidP="00000000" w:rsidRDefault="00000000" w:rsidRPr="00000000" w14:paraId="00000073">
      <w:pPr>
        <w:tabs>
          <w:tab w:val="left" w:pos="360"/>
        </w:tabs>
        <w:rPr/>
      </w:pPr>
      <w:r w:rsidDel="00000000" w:rsidR="00000000" w:rsidRPr="00000000">
        <w:rPr>
          <w:rtl w:val="0"/>
        </w:rPr>
      </w:r>
    </w:p>
    <w:p w:rsidR="00000000" w:rsidDel="00000000" w:rsidP="00000000" w:rsidRDefault="00000000" w:rsidRPr="00000000" w14:paraId="00000074">
      <w:pPr>
        <w:tabs>
          <w:tab w:val="left" w:pos="360"/>
        </w:tabs>
        <w:rPr/>
      </w:pPr>
      <w:r w:rsidDel="00000000" w:rsidR="00000000" w:rsidRPr="00000000">
        <w:rPr>
          <w:rtl w:val="0"/>
        </w:rPr>
      </w:r>
    </w:p>
    <w:p w:rsidR="00000000" w:rsidDel="00000000" w:rsidP="00000000" w:rsidRDefault="00000000" w:rsidRPr="00000000" w14:paraId="00000075">
      <w:pPr>
        <w:tabs>
          <w:tab w:val="left" w:pos="360"/>
        </w:tabs>
        <w:rPr/>
      </w:pPr>
      <w:r w:rsidDel="00000000" w:rsidR="00000000" w:rsidRPr="00000000">
        <w:rPr>
          <w:rtl w:val="0"/>
        </w:rPr>
      </w:r>
    </w:p>
    <w:p w:rsidR="00000000" w:rsidDel="00000000" w:rsidP="00000000" w:rsidRDefault="00000000" w:rsidRPr="00000000" w14:paraId="00000076">
      <w:pPr>
        <w:tabs>
          <w:tab w:val="left" w:pos="360"/>
        </w:tabs>
        <w:rPr/>
      </w:pPr>
      <w:r w:rsidDel="00000000" w:rsidR="00000000" w:rsidRPr="00000000">
        <w:rPr>
          <w:rtl w:val="0"/>
        </w:rPr>
      </w:r>
    </w:p>
    <w:p w:rsidR="00000000" w:rsidDel="00000000" w:rsidP="00000000" w:rsidRDefault="00000000" w:rsidRPr="00000000" w14:paraId="00000077">
      <w:pPr>
        <w:tabs>
          <w:tab w:val="left" w:pos="360"/>
        </w:tabs>
        <w:rPr/>
      </w:pPr>
      <w:r w:rsidDel="00000000" w:rsidR="00000000" w:rsidRPr="00000000">
        <w:rPr>
          <w:rtl w:val="0"/>
        </w:rPr>
      </w:r>
    </w:p>
    <w:p w:rsidR="00000000" w:rsidDel="00000000" w:rsidP="00000000" w:rsidRDefault="00000000" w:rsidRPr="00000000" w14:paraId="00000078">
      <w:pPr>
        <w:tabs>
          <w:tab w:val="left" w:pos="360"/>
        </w:tabs>
        <w:rPr/>
      </w:pPr>
      <w:r w:rsidDel="00000000" w:rsidR="00000000" w:rsidRPr="00000000">
        <w:rPr>
          <w:rtl w:val="0"/>
        </w:rPr>
      </w:r>
    </w:p>
    <w:p w:rsidR="00000000" w:rsidDel="00000000" w:rsidP="00000000" w:rsidRDefault="00000000" w:rsidRPr="00000000" w14:paraId="00000079">
      <w:pPr>
        <w:tabs>
          <w:tab w:val="left" w:pos="360"/>
        </w:tabs>
        <w:rPr/>
      </w:pPr>
      <w:r w:rsidDel="00000000" w:rsidR="00000000" w:rsidRPr="00000000">
        <w:rPr>
          <w:rtl w:val="0"/>
        </w:rPr>
      </w:r>
    </w:p>
    <w:sectPr>
      <w:headerReference r:id="rId14" w:type="default"/>
      <w:footerReference r:id="rId15" w:type="default"/>
      <w:type w:val="continuous"/>
      <w:pgSz w:h="16840" w:w="11907" w:orient="portrait"/>
      <w:pgMar w:bottom="1134" w:top="1134" w:left="1134" w:right="1134" w:header="284" w:footer="284"/>
      <w:cols w:equalWidth="0" w:num="2">
        <w:col w:space="720" w:w="4459.5"/>
        <w:col w:space="0" w:w="4459.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XXV Congreso Iberoamericano de Catálisis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20" w:before="1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20" w:before="120" w:line="240" w:lineRule="auto"/>
      <w:ind w:left="0" w:right="36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9356"/>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9356"/>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right" w:pos="9356"/>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XXVIII Congresso Ibero-Americano de Catálise</w:t>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501212" cy="1050011"/>
          <wp:effectExtent b="0" l="0" r="0" t="0"/>
          <wp:docPr descr="Logotipo, nome da empresa&#10;&#10;Descrição gerada automaticamente" id="11" name="image2.png"/>
          <a:graphic>
            <a:graphicData uri="http://schemas.openxmlformats.org/drawingml/2006/picture">
              <pic:pic>
                <pic:nvPicPr>
                  <pic:cNvPr descr="Logotipo, nome da empresa&#10;&#10;Descrição gerada automaticamente" id="0" name="image2.png"/>
                  <pic:cNvPicPr preferRelativeResize="0"/>
                </pic:nvPicPr>
                <pic:blipFill>
                  <a:blip r:embed="rId1"/>
                  <a:srcRect b="11255" l="6687" r="18289" t="10220"/>
                  <a:stretch>
                    <a:fillRect/>
                  </a:stretch>
                </pic:blipFill>
                <pic:spPr>
                  <a:xfrm>
                    <a:off x="0" y="0"/>
                    <a:ext cx="2501212" cy="105001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165100</wp:posOffset>
              </wp:positionV>
              <wp:extent cx="4293770" cy="676275"/>
              <wp:effectExtent b="0" l="0" r="0" t="0"/>
              <wp:wrapNone/>
              <wp:docPr id="9" name=""/>
              <a:graphic>
                <a:graphicData uri="http://schemas.microsoft.com/office/word/2010/wordprocessingShape">
                  <wps:wsp>
                    <wps:cNvSpPr/>
                    <wps:cNvPr id="2" name="Shape 2"/>
                    <wps:spPr>
                      <a:xfrm>
                        <a:off x="3203878" y="3446625"/>
                        <a:ext cx="4284245" cy="666750"/>
                      </a:xfrm>
                      <a:prstGeom prst="rect">
                        <a:avLst/>
                      </a:prstGeom>
                      <a:noFill/>
                      <a:ln>
                        <a:noFill/>
                      </a:ln>
                    </wps:spPr>
                    <wps:txbx>
                      <w:txbxContent>
                        <w:p w:rsidR="00000000" w:rsidDel="00000000" w:rsidP="00000000" w:rsidRDefault="00000000" w:rsidRPr="00000000">
                          <w:pPr>
                            <w:spacing w:after="120" w:before="120" w:line="240"/>
                            <w:ind w:left="0" w:right="0" w:firstLine="0"/>
                            <w:jc w:val="right"/>
                            <w:textDirection w:val="btLr"/>
                          </w:pPr>
                          <w:r w:rsidDel="00000000" w:rsidR="00000000" w:rsidRPr="00000000">
                            <w:rPr>
                              <w:rFonts w:ascii="Arial" w:cs="Arial" w:eastAsia="Arial" w:hAnsi="Arial"/>
                              <w:b w:val="1"/>
                              <w:i w:val="0"/>
                              <w:smallCaps w:val="0"/>
                              <w:strike w:val="0"/>
                              <w:color w:val="000000"/>
                              <w:sz w:val="22"/>
                              <w:vertAlign w:val="baseline"/>
                            </w:rPr>
                            <w:t xml:space="preserve">XXVIII CONGRESSO IBERO-AMERICANO DE CATÁLISE</w:t>
                          </w:r>
                        </w:p>
                        <w:p w:rsidR="00000000" w:rsidDel="00000000" w:rsidP="00000000" w:rsidRDefault="00000000" w:rsidRPr="00000000">
                          <w:pPr>
                            <w:spacing w:after="120" w:before="120" w:line="240"/>
                            <w:ind w:left="3.0000001192092896" w:right="0" w:firstLine="4.000000059604645"/>
                            <w:jc w:val="righ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NATAL-VIRTUAL			         18-23 de setembro de 2022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165100</wp:posOffset>
              </wp:positionV>
              <wp:extent cx="4293770" cy="676275"/>
              <wp:effectExtent b="0" l="0" r="0" t="0"/>
              <wp:wrapNone/>
              <wp:docPr id="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293770" cy="6762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842"/>
      </w:tabs>
      <w:spacing w:after="12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2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hd w:fill="000000" w:val="clear"/>
      <w:spacing w:after="60" w:before="240" w:lineRule="auto"/>
      <w:jc w:val="center"/>
    </w:pPr>
    <w:rPr>
      <w:b w:val="1"/>
    </w:rPr>
  </w:style>
  <w:style w:type="paragraph" w:styleId="Heading3">
    <w:name w:val="heading 3"/>
    <w:basedOn w:val="Normal"/>
    <w:next w:val="Normal"/>
    <w:pPr>
      <w:keepNext w:val="1"/>
      <w:spacing w:after="60" w:before="240" w:lineRule="auto"/>
    </w:pPr>
    <w:rPr>
      <w:rFonts w:ascii="Arial" w:cs="Arial" w:eastAsia="Arial" w:hAnsi="Arial"/>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240" w:line="240" w:lineRule="auto"/>
      <w:ind w:right="0"/>
      <w:jc w:val="center"/>
    </w:pPr>
    <w:rPr>
      <w:rFonts w:ascii="Times New Roman" w:cs="Times New Roman" w:eastAsia="Times New Roman" w:hAnsi="Times New Roman"/>
      <w:b w:val="1"/>
      <w:sz w:val="24"/>
      <w:szCs w:val="24"/>
    </w:rPr>
  </w:style>
  <w:style w:type="paragraph" w:styleId="Normal" w:default="1">
    <w:name w:val="Normal"/>
    <w:qFormat w:val="1"/>
    <w:rsid w:val="005F3E65"/>
    <w:pPr>
      <w:spacing w:after="120" w:before="120"/>
      <w:jc w:val="both"/>
    </w:pPr>
    <w:rPr>
      <w:rFonts w:ascii="Calibri" w:hAnsi="Calibri"/>
      <w:sz w:val="22"/>
      <w:lang w:eastAsia="pt-BR" w:val="en-US"/>
    </w:rPr>
  </w:style>
  <w:style w:type="paragraph" w:styleId="Ttulo2">
    <w:name w:val="heading 2"/>
    <w:aliases w:val="subtitulos cicat"/>
    <w:basedOn w:val="Normal"/>
    <w:next w:val="Normal"/>
    <w:qFormat w:val="1"/>
    <w:rsid w:val="00AE2E7D"/>
    <w:pPr>
      <w:keepNext w:val="1"/>
      <w:shd w:color="auto" w:fill="ffffff" w:val="solid"/>
      <w:spacing w:after="60" w:before="240"/>
      <w:jc w:val="center"/>
      <w:outlineLvl w:val="1"/>
    </w:pPr>
    <w:rPr>
      <w:b w:val="1"/>
    </w:rPr>
  </w:style>
  <w:style w:type="paragraph" w:styleId="Ttulo3">
    <w:name w:val="heading 3"/>
    <w:basedOn w:val="Normal"/>
    <w:next w:val="Normal"/>
    <w:qFormat w:val="1"/>
    <w:pPr>
      <w:keepNext w:val="1"/>
      <w:spacing w:after="60" w:before="240"/>
      <w:outlineLvl w:val="2"/>
    </w:pPr>
    <w:rPr>
      <w:rFonts w:ascii="Arial" w:hAnsi="Arial"/>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Refdenotadefim">
    <w:name w:val="endnote reference"/>
    <w:semiHidden w:val="1"/>
    <w:rPr>
      <w:vertAlign w:val="superscript"/>
    </w:rPr>
  </w:style>
  <w:style w:type="character" w:styleId="Refdenotaderodap">
    <w:name w:val="footnote reference"/>
    <w:semiHidden w:val="1"/>
    <w:rPr>
      <w:vertAlign w:val="superscript"/>
    </w:rPr>
  </w:style>
  <w:style w:type="paragraph" w:styleId="Textodenotaderodap">
    <w:name w:val="footnote text"/>
    <w:basedOn w:val="TFReferencesSection"/>
    <w:next w:val="TFReferencesSection"/>
    <w:semiHidden w:val="1"/>
  </w:style>
  <w:style w:type="paragraph" w:styleId="TFReferencesSection" w:customStyle="1">
    <w:name w:val="TF_References_Section"/>
    <w:basedOn w:val="Normal"/>
    <w:pPr>
      <w:spacing w:line="170" w:lineRule="exact"/>
      <w:ind w:firstLine="187"/>
    </w:pPr>
    <w:rPr>
      <w:rFonts w:ascii="Times" w:hAnsi="Times"/>
      <w:sz w:val="16"/>
    </w:rPr>
  </w:style>
  <w:style w:type="paragraph" w:styleId="TAMainText" w:customStyle="1">
    <w:name w:val="TA_Main_Text"/>
    <w:basedOn w:val="Normal"/>
    <w:pPr>
      <w:spacing w:line="240" w:lineRule="exact"/>
      <w:ind w:firstLine="202"/>
    </w:pPr>
    <w:rPr>
      <w:rFonts w:ascii="Times" w:hAnsi="Times"/>
    </w:rPr>
  </w:style>
  <w:style w:type="paragraph" w:styleId="BATitle" w:customStyle="1">
    <w:name w:val="BA_Title"/>
    <w:basedOn w:val="Normal"/>
    <w:next w:val="BBAuthorName"/>
    <w:pPr>
      <w:spacing w:after="240" w:before="720" w:line="480" w:lineRule="exact"/>
      <w:ind w:right="3024"/>
    </w:pPr>
    <w:rPr>
      <w:b w:val="1"/>
      <w:sz w:val="44"/>
    </w:rPr>
  </w:style>
  <w:style w:type="paragraph" w:styleId="BBAuthorName" w:customStyle="1">
    <w:name w:val="BB_Author_Name"/>
    <w:basedOn w:val="Normal"/>
    <w:next w:val="BCAuthorAddress"/>
    <w:pPr>
      <w:spacing w:after="240" w:line="240" w:lineRule="exact"/>
      <w:ind w:right="3024"/>
    </w:pPr>
    <w:rPr>
      <w:b w:val="1"/>
    </w:rPr>
  </w:style>
  <w:style w:type="paragraph" w:styleId="BCAuthorAddress" w:customStyle="1">
    <w:name w:val="BC_Author_Address"/>
    <w:basedOn w:val="Normal"/>
    <w:next w:val="BIEmailAddress"/>
    <w:pPr>
      <w:spacing w:line="240" w:lineRule="exact"/>
      <w:ind w:right="3024"/>
    </w:pPr>
    <w:rPr>
      <w:rFonts w:ascii="Times" w:hAnsi="Times"/>
      <w:i w:val="1"/>
    </w:rPr>
  </w:style>
  <w:style w:type="paragraph" w:styleId="BIEmailAddress" w:customStyle="1">
    <w:name w:val="BI_Email_Address"/>
    <w:next w:val="AIReceive03"/>
    <w:pPr>
      <w:spacing w:after="120" w:line="240" w:lineRule="exact"/>
      <w:ind w:right="3024"/>
    </w:pPr>
    <w:rPr>
      <w:rFonts w:ascii="Times" w:hAnsi="Times"/>
      <w:i w:val="1"/>
      <w:lang w:eastAsia="pt-BR" w:val="en-US"/>
    </w:rPr>
  </w:style>
  <w:style w:type="paragraph" w:styleId="AIReceive03" w:customStyle="1">
    <w:name w:val="AI_Receive03"/>
    <w:basedOn w:val="Normal"/>
    <w:next w:val="Absbox"/>
    <w:pPr>
      <w:spacing w:after="600" w:line="240" w:lineRule="exact"/>
      <w:ind w:right="3024"/>
    </w:pPr>
    <w:rPr>
      <w:b w:val="1"/>
      <w:sz w:val="18"/>
    </w:rPr>
  </w:style>
  <w:style w:type="paragraph" w:styleId="Absbox" w:customStyle="1">
    <w:name w:val="Absbox"/>
    <w:basedOn w:val="BDAbstract"/>
    <w:pPr>
      <w:pBdr>
        <w:top w:color="800000" w:space="0" w:sz="6" w:val="single"/>
        <w:left w:color="800000" w:space="4" w:sz="6" w:val="single"/>
        <w:bottom w:color="800000" w:space="0" w:sz="6" w:val="single"/>
        <w:right w:color="800000" w:space="4" w:sz="6" w:val="single"/>
      </w:pBdr>
      <w:shd w:color="800000" w:fill="800000" w:val="solid"/>
      <w:spacing w:after="320"/>
      <w:ind w:left="86" w:right="130"/>
      <w:jc w:val="center"/>
    </w:pPr>
    <w:rPr>
      <w:color w:val="ffffff"/>
      <w:sz w:val="20"/>
    </w:rPr>
  </w:style>
  <w:style w:type="paragraph" w:styleId="BDAbstract" w:customStyle="1">
    <w:name w:val="BD_Abstract"/>
    <w:pPr>
      <w:pBdr>
        <w:bottom w:color="auto" w:space="12" w:sz="6" w:val="single"/>
      </w:pBdr>
      <w:spacing w:after="200" w:before="200" w:line="220" w:lineRule="exact"/>
      <w:jc w:val="both"/>
    </w:pPr>
    <w:rPr>
      <w:rFonts w:ascii="Helvetica" w:hAnsi="Helvetica"/>
      <w:b w:val="1"/>
      <w:sz w:val="18"/>
      <w:lang w:eastAsia="pt-BR" w:val="en-US"/>
    </w:rPr>
  </w:style>
  <w:style w:type="paragraph" w:styleId="TDAcknowledgments" w:customStyle="1">
    <w:name w:val="TD_Acknowledgments"/>
    <w:basedOn w:val="Normal"/>
    <w:next w:val="TESupportingInformation"/>
    <w:pPr>
      <w:spacing w:before="200" w:line="240" w:lineRule="exact"/>
      <w:ind w:firstLine="202"/>
    </w:pPr>
    <w:rPr>
      <w:rFonts w:ascii="Times" w:hAnsi="Times"/>
    </w:rPr>
  </w:style>
  <w:style w:type="paragraph" w:styleId="TESupportingInformation" w:customStyle="1">
    <w:name w:val="TE_Supporting_Information"/>
    <w:basedOn w:val="Normal"/>
    <w:pPr>
      <w:spacing w:before="200" w:line="240" w:lineRule="exact"/>
      <w:ind w:firstLine="187"/>
    </w:pPr>
    <w:rPr>
      <w:rFonts w:ascii="Times" w:hAnsi="Times"/>
    </w:rPr>
  </w:style>
  <w:style w:type="paragraph" w:styleId="VCSchemeTitle" w:customStyle="1">
    <w:name w:val="VC_Scheme_Title"/>
    <w:basedOn w:val="Normal"/>
    <w:next w:val="Normal"/>
    <w:pPr>
      <w:spacing w:after="240" w:line="200" w:lineRule="exact"/>
      <w:jc w:val="center"/>
    </w:pPr>
    <w:rPr>
      <w:rFonts w:ascii="Times" w:hAnsi="Times"/>
      <w:sz w:val="18"/>
    </w:rPr>
  </w:style>
  <w:style w:type="paragraph" w:styleId="VDTableTitle" w:customStyle="1">
    <w:name w:val="VD_Table_Title"/>
    <w:basedOn w:val="Normal"/>
    <w:next w:val="Normal"/>
    <w:pPr>
      <w:spacing w:after="240" w:line="200" w:lineRule="exact"/>
    </w:pPr>
    <w:rPr>
      <w:rFonts w:ascii="Times" w:hAnsi="Times"/>
      <w:sz w:val="18"/>
    </w:rPr>
  </w:style>
  <w:style w:type="paragraph" w:styleId="TCScheme08" w:customStyle="1">
    <w:name w:val="TC_Scheme_08"/>
    <w:basedOn w:val="Normal"/>
    <w:pPr>
      <w:spacing w:after="211" w:line="194" w:lineRule="exact"/>
    </w:pPr>
    <w:rPr>
      <w:sz w:val="19"/>
    </w:rPr>
  </w:style>
  <w:style w:type="paragraph" w:styleId="VAFigureCaption" w:customStyle="1">
    <w:name w:val="VA_Figure_Caption"/>
    <w:basedOn w:val="Normal"/>
    <w:next w:val="Normal"/>
    <w:pPr>
      <w:spacing w:before="240" w:line="200" w:lineRule="exact"/>
    </w:pPr>
    <w:rPr>
      <w:rFonts w:ascii="Times" w:hAnsi="Times"/>
      <w:sz w:val="18"/>
    </w:rPr>
  </w:style>
  <w:style w:type="paragraph" w:styleId="bar" w:customStyle="1">
    <w:name w:val="bar"/>
    <w:basedOn w:val="Normal"/>
    <w:next w:val="Normal"/>
    <w:pPr>
      <w:shd w:color="800000" w:fill="800000" w:val="solid"/>
      <w:spacing w:after="80" w:before="360" w:line="220" w:lineRule="exact"/>
    </w:pPr>
  </w:style>
  <w:style w:type="paragraph" w:styleId="thinbar" w:customStyle="1">
    <w:name w:val="thinbar"/>
    <w:next w:val="TAMainText"/>
    <w:pPr>
      <w:pBdr>
        <w:bottom w:color="800000" w:space="1" w:sz="6" w:val="single"/>
      </w:pBdr>
      <w:spacing w:after="300" w:before="240" w:line="20" w:lineRule="exact"/>
    </w:pPr>
    <w:rPr>
      <w:rFonts w:ascii="New York" w:hAnsi="New York"/>
      <w:lang w:eastAsia="pt-BR" w:val="en-US"/>
    </w:rPr>
  </w:style>
  <w:style w:type="paragraph" w:styleId="graphicbox" w:customStyle="1">
    <w:name w:val="graphicbox"/>
    <w:basedOn w:val="Normal"/>
    <w:next w:val="BDAbstract"/>
    <w:pPr>
      <w:framePr w:lines="0" w:w="5098" w:h="1958" w:vSpace="187" w:hSpace="187" w:wrap="notBeside" w:hAnchor="margin" w:vAnchor="text" w:xAlign="center" w:y="246" w:hRule="exact"/>
      <w:jc w:val="center"/>
    </w:pPr>
    <w:rPr>
      <w:rFonts w:ascii="Times" w:hAnsi="Times"/>
      <w:sz w:val="18"/>
    </w:rPr>
  </w:style>
  <w:style w:type="paragraph" w:styleId="FETableFootnote" w:customStyle="1">
    <w:name w:val="FE_Table_Footnote"/>
    <w:basedOn w:val="Normal"/>
    <w:pPr>
      <w:spacing w:line="170" w:lineRule="exact"/>
      <w:ind w:firstLine="187"/>
    </w:pPr>
    <w:rPr>
      <w:sz w:val="16"/>
    </w:rPr>
  </w:style>
  <w:style w:type="paragraph" w:styleId="FDSchemeFootnote" w:customStyle="1">
    <w:name w:val="FD_Scheme_Footnote"/>
    <w:basedOn w:val="Normal"/>
  </w:style>
  <w:style w:type="paragraph" w:styleId="TCTableBody" w:customStyle="1">
    <w:name w:val="TC_Table_Body"/>
    <w:basedOn w:val="VDTableTitle"/>
  </w:style>
  <w:style w:type="paragraph" w:styleId="Corpodetexto">
    <w:name w:val="Body Text"/>
    <w:basedOn w:val="Normal"/>
  </w:style>
  <w:style w:type="paragraph" w:styleId="Textodenotadefim">
    <w:name w:val="endnote text"/>
    <w:basedOn w:val="Normal"/>
    <w:semiHidden w:val="1"/>
  </w:style>
  <w:style w:type="paragraph" w:styleId="VBChartTitle" w:customStyle="1">
    <w:name w:val="VB_Chart_Title"/>
    <w:basedOn w:val="Normal"/>
    <w:next w:val="Normal"/>
    <w:pPr>
      <w:spacing w:before="240" w:line="200" w:lineRule="exact"/>
    </w:pPr>
    <w:rPr>
      <w:rFonts w:ascii="Times" w:hAnsi="Times"/>
      <w:sz w:val="19"/>
    </w:rPr>
  </w:style>
  <w:style w:type="paragraph" w:styleId="FCChartFootnote" w:customStyle="1">
    <w:name w:val="FC_Chart_Footnote"/>
    <w:basedOn w:val="FETableFootnote"/>
    <w:pPr>
      <w:spacing w:line="180" w:lineRule="exact"/>
    </w:pPr>
    <w:rPr>
      <w:rFonts w:ascii="Times" w:hAnsi="Times"/>
      <w:sz w:val="17"/>
    </w:rPr>
  </w:style>
  <w:style w:type="character" w:styleId="Hyperlink">
    <w:name w:val="Hyperlink"/>
    <w:rPr>
      <w:color w:val="0000ff"/>
      <w:u w:val="single"/>
    </w:rPr>
  </w:style>
  <w:style w:type="character" w:styleId="HiperlinkVisitado">
    <w:name w:val="FollowedHyperlink"/>
    <w:rPr>
      <w:color w:val="800080"/>
      <w:u w:val="single"/>
    </w:rPr>
  </w:style>
  <w:style w:type="paragraph" w:styleId="Cabealho">
    <w:name w:val="header"/>
    <w:basedOn w:val="Normal"/>
    <w:link w:val="CabealhoChar"/>
    <w:uiPriority w:val="99"/>
    <w:pPr>
      <w:tabs>
        <w:tab w:val="center" w:pos="4320"/>
        <w:tab w:val="right" w:pos="8640"/>
      </w:tabs>
    </w:pPr>
    <w:rPr>
      <w:rFonts w:ascii="Times New Roman" w:hAnsi="Times New Roman"/>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tlbody" w:customStyle="1">
    <w:name w:val="tl_body"/>
    <w:basedOn w:val="Normal"/>
    <w:pPr>
      <w:spacing w:line="260" w:lineRule="exact"/>
      <w:ind w:firstLine="142"/>
    </w:pPr>
    <w:rPr>
      <w:rFonts w:ascii="Times New Roman" w:hAnsi="Times New Roman"/>
      <w:lang w:val="en-GB"/>
    </w:rPr>
  </w:style>
  <w:style w:type="paragraph" w:styleId="Recuodecorpodetexto">
    <w:name w:val="Body Text Indent"/>
    <w:basedOn w:val="Normal"/>
    <w:pPr>
      <w:ind w:firstLine="709"/>
    </w:pPr>
    <w:rPr>
      <w:rFonts w:cs="Arial"/>
      <w:lang w:val="es-ES"/>
    </w:rPr>
  </w:style>
  <w:style w:type="paragraph" w:styleId="Corpodetexto2">
    <w:name w:val="Body Text 2"/>
    <w:basedOn w:val="Normal"/>
    <w:pPr>
      <w:spacing w:line="360" w:lineRule="auto"/>
      <w:ind w:right="45"/>
    </w:pPr>
    <w:rPr>
      <w:rFonts w:ascii="Arial" w:cs="Arial" w:hAnsi="Arial"/>
      <w:b w:val="1"/>
      <w:bCs w:val="1"/>
      <w:color w:val="000000"/>
      <w:lang w:val="es-ES"/>
    </w:rPr>
  </w:style>
  <w:style w:type="paragraph" w:styleId="Recuodecorpodetexto2">
    <w:name w:val="Body Text Indent 2"/>
    <w:basedOn w:val="Normal"/>
    <w:pPr>
      <w:ind w:right="45" w:firstLine="709"/>
    </w:pPr>
    <w:rPr>
      <w:rFonts w:ascii="Arial" w:cs="Arial" w:hAnsi="Arial"/>
      <w:color w:val="000000"/>
      <w:lang w:val="es-ES"/>
    </w:rPr>
  </w:style>
  <w:style w:type="paragraph" w:styleId="Corpodetexto3">
    <w:name w:val="Body Text 3"/>
    <w:basedOn w:val="Normal"/>
    <w:pPr>
      <w:ind w:right="45"/>
    </w:pPr>
    <w:rPr>
      <w:rFonts w:cs="Arial"/>
      <w:color w:val="000000"/>
      <w:lang w:val="es-ES"/>
    </w:rPr>
  </w:style>
  <w:style w:type="paragraph" w:styleId="MapadoDocumento">
    <w:name w:val="Document Map"/>
    <w:basedOn w:val="Normal"/>
    <w:semiHidden w:val="1"/>
    <w:pPr>
      <w:shd w:color="auto" w:fill="000080" w:val="clear"/>
    </w:pPr>
    <w:rPr>
      <w:rFonts w:ascii="Tahoma" w:cs="Tahoma" w:hAnsi="Tahoma"/>
    </w:rPr>
  </w:style>
  <w:style w:type="paragraph" w:styleId="Textodebalo">
    <w:name w:val="Balloon Text"/>
    <w:basedOn w:val="Normal"/>
    <w:semiHidden w:val="1"/>
    <w:rPr>
      <w:rFonts w:ascii="Tahoma" w:cs="Tahoma" w:hAnsi="Tahoma"/>
      <w:sz w:val="16"/>
      <w:szCs w:val="16"/>
    </w:rPr>
  </w:style>
  <w:style w:type="paragraph" w:styleId="Recuodecorpodetexto3">
    <w:name w:val="Body Text Indent 3"/>
    <w:basedOn w:val="Normal"/>
    <w:rsid w:val="00C31F9F"/>
    <w:pPr>
      <w:ind w:left="283"/>
    </w:pPr>
    <w:rPr>
      <w:sz w:val="16"/>
      <w:szCs w:val="16"/>
    </w:rPr>
  </w:style>
  <w:style w:type="character" w:styleId="CitaoHTML">
    <w:name w:val="HTML Cite"/>
    <w:rsid w:val="00D33EEF"/>
    <w:rPr>
      <w:i w:val="1"/>
      <w:iCs w:val="1"/>
    </w:rPr>
  </w:style>
  <w:style w:type="character" w:styleId="citationyear1" w:customStyle="1">
    <w:name w:val="citation_year1"/>
    <w:rsid w:val="00D33EEF"/>
    <w:rPr>
      <w:b w:val="1"/>
      <w:bCs w:val="1"/>
    </w:rPr>
  </w:style>
  <w:style w:type="character" w:styleId="citationvolume1" w:customStyle="1">
    <w:name w:val="citation_volume1"/>
    <w:rsid w:val="00D33EEF"/>
    <w:rPr>
      <w:i w:val="1"/>
      <w:iCs w:val="1"/>
    </w:rPr>
  </w:style>
  <w:style w:type="character" w:styleId="RodapChar" w:customStyle="1">
    <w:name w:val="Rodapé Char"/>
    <w:link w:val="Rodap"/>
    <w:uiPriority w:val="99"/>
    <w:rsid w:val="00097F95"/>
    <w:rPr>
      <w:rFonts w:ascii="Helvetica" w:hAnsi="Helvetica"/>
      <w:lang w:eastAsia="pt-BR" w:val="en-US"/>
    </w:rPr>
  </w:style>
  <w:style w:type="character" w:styleId="CabealhoChar" w:customStyle="1">
    <w:name w:val="Cabeçalho Char"/>
    <w:link w:val="Cabealho"/>
    <w:uiPriority w:val="99"/>
    <w:rsid w:val="00AD6E3C"/>
    <w:rPr>
      <w:lang w:eastAsia="pt-BR" w:val="en-US"/>
    </w:rPr>
  </w:style>
  <w:style w:type="character" w:styleId="Forte">
    <w:name w:val="Strong"/>
    <w:uiPriority w:val="22"/>
    <w:qFormat w:val="1"/>
    <w:rsid w:val="005F3E65"/>
    <w:rPr>
      <w:b w:val="1"/>
      <w:bCs w:val="1"/>
    </w:rPr>
  </w:style>
  <w:style w:type="paragraph" w:styleId="subtitulo2" w:customStyle="1">
    <w:name w:val="subtitulo 2"/>
    <w:basedOn w:val="Subttulo"/>
    <w:link w:val="subtitulo2Car"/>
    <w:qFormat w:val="1"/>
    <w:rsid w:val="00980E3E"/>
    <w:pPr>
      <w:numPr>
        <w:numId w:val="8"/>
      </w:numPr>
      <w:shd w:color="auto" w:fill="auto" w:val="solid"/>
      <w:tabs>
        <w:tab w:val="left" w:pos="57"/>
      </w:tabs>
      <w:spacing w:before="0"/>
      <w:ind w:left="470" w:right="-113" w:hanging="357"/>
    </w:pPr>
    <w:rPr>
      <w:b w:val="1"/>
      <w:color w:val="ffffff"/>
    </w:rPr>
  </w:style>
  <w:style w:type="paragraph" w:styleId="subsubtitcicat" w:customStyle="1">
    <w:name w:val="subsubtitcicat"/>
    <w:basedOn w:val="subtitulo2"/>
    <w:link w:val="subsubtitcicatCar"/>
    <w:autoRedefine w:val="1"/>
    <w:qFormat w:val="1"/>
    <w:rsid w:val="005250B1"/>
    <w:pPr>
      <w:numPr>
        <w:numId w:val="9"/>
      </w:numPr>
      <w:shd w:color="auto" w:fill="auto" w:val="clear"/>
      <w:ind w:left="0" w:firstLine="0"/>
      <w:jc w:val="left"/>
    </w:pPr>
    <w:rPr>
      <w:b w:val="0"/>
      <w:i w:val="1"/>
      <w:color w:val="auto"/>
      <w:sz w:val="22"/>
      <w:lang w:val="es-ES"/>
    </w:rPr>
  </w:style>
  <w:style w:type="paragraph" w:styleId="Subttulo">
    <w:name w:val="Subtitle"/>
    <w:basedOn w:val="Normal"/>
    <w:next w:val="Normal"/>
    <w:link w:val="SubttuloChar"/>
    <w:uiPriority w:val="11"/>
    <w:qFormat w:val="1"/>
    <w:rsid w:val="000239D4"/>
    <w:pPr>
      <w:spacing w:after="60"/>
      <w:jc w:val="center"/>
      <w:outlineLvl w:val="1"/>
    </w:pPr>
    <w:rPr>
      <w:rFonts w:ascii="Calibri Light" w:hAnsi="Calibri Light"/>
      <w:sz w:val="24"/>
      <w:szCs w:val="24"/>
    </w:rPr>
  </w:style>
  <w:style w:type="character" w:styleId="SubttuloChar" w:customStyle="1">
    <w:name w:val="Subtítulo Char"/>
    <w:link w:val="Subttulo"/>
    <w:uiPriority w:val="11"/>
    <w:rsid w:val="000239D4"/>
    <w:rPr>
      <w:rFonts w:ascii="Calibri Light" w:cs="Times New Roman" w:eastAsia="Times New Roman" w:hAnsi="Calibri Light"/>
      <w:sz w:val="24"/>
      <w:szCs w:val="24"/>
      <w:lang w:eastAsia="pt-BR" w:val="en-US"/>
    </w:rPr>
  </w:style>
  <w:style w:type="character" w:styleId="subtitulo2Car" w:customStyle="1">
    <w:name w:val="subtitulo 2 Car"/>
    <w:link w:val="subtitulo2"/>
    <w:rsid w:val="00980E3E"/>
    <w:rPr>
      <w:rFonts w:ascii="Calibri Light" w:hAnsi="Calibri Light"/>
      <w:b w:val="1"/>
      <w:color w:val="ffffff"/>
      <w:sz w:val="24"/>
      <w:szCs w:val="24"/>
      <w:shd w:color="auto" w:fill="auto" w:val="solid"/>
      <w:lang w:eastAsia="pt-BR" w:val="en-US"/>
    </w:rPr>
  </w:style>
  <w:style w:type="paragraph" w:styleId="SemEspaamento">
    <w:name w:val="No Spacing"/>
    <w:uiPriority w:val="1"/>
    <w:qFormat w:val="1"/>
    <w:rsid w:val="004C45CD"/>
    <w:pPr>
      <w:jc w:val="both"/>
    </w:pPr>
    <w:rPr>
      <w:rFonts w:ascii="Calibri" w:hAnsi="Calibri"/>
      <w:sz w:val="22"/>
      <w:lang w:eastAsia="pt-BR" w:val="en-US"/>
    </w:rPr>
  </w:style>
  <w:style w:type="character" w:styleId="subsubtitcicatCar" w:customStyle="1">
    <w:name w:val="subsubtitcicat Car"/>
    <w:link w:val="subsubtitcicat"/>
    <w:rsid w:val="005250B1"/>
    <w:rPr>
      <w:rFonts w:ascii="Cambria" w:cs="Times New Roman" w:eastAsia="Times New Roman" w:hAnsi="Cambria"/>
      <w:b w:val="0"/>
      <w:i w:val="1"/>
      <w:color w:val="ffffff"/>
      <w:sz w:val="22"/>
      <w:szCs w:val="24"/>
      <w:shd w:color="auto" w:fill="auto" w:val="pct50"/>
      <w:lang w:eastAsia="pt-BR" w:val="es-ES"/>
    </w:rPr>
  </w:style>
  <w:style w:type="table" w:styleId="Tabelacomgrade">
    <w:name w:val="Table Grid"/>
    <w:basedOn w:val="Tabelanormal"/>
    <w:uiPriority w:val="59"/>
    <w:rsid w:val="00B6274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FirstParagraph" w:customStyle="1">
    <w:name w:val="Text_First_Paragraph"/>
    <w:basedOn w:val="Normal"/>
    <w:link w:val="TextFirstParagraphChar"/>
    <w:rsid w:val="003C228A"/>
    <w:pPr>
      <w:spacing w:after="0" w:before="0"/>
    </w:pPr>
    <w:rPr>
      <w:rFonts w:ascii="Times New Roman" w:hAnsi="Times New Roman"/>
      <w:szCs w:val="24"/>
      <w:lang w:eastAsia="it-IT" w:val="en-GB"/>
    </w:rPr>
  </w:style>
  <w:style w:type="character" w:styleId="TextFirstParagraphChar" w:customStyle="1">
    <w:name w:val="Text_First_Paragraph Char"/>
    <w:basedOn w:val="Fontepargpadro"/>
    <w:link w:val="TextFirstParagraph"/>
    <w:rsid w:val="003C228A"/>
    <w:rPr>
      <w:sz w:val="22"/>
      <w:szCs w:val="24"/>
      <w:lang w:eastAsia="it-IT" w:val="en-GB"/>
    </w:rPr>
  </w:style>
  <w:style w:type="paragraph" w:styleId="TableText" w:customStyle="1">
    <w:name w:val="Table_Text"/>
    <w:rsid w:val="00715145"/>
    <w:pPr>
      <w:spacing w:after="100" w:afterAutospacing="1" w:before="100" w:beforeAutospacing="1" w:line="190" w:lineRule="exact"/>
    </w:pPr>
    <w:rPr>
      <w:lang w:eastAsia="en-GB" w:val="en-GB"/>
    </w:rPr>
  </w:style>
  <w:style w:type="paragraph" w:styleId="Bibliografia">
    <w:name w:val="Bibliography"/>
    <w:basedOn w:val="Normal"/>
    <w:next w:val="Normal"/>
    <w:uiPriority w:val="37"/>
    <w:semiHidden w:val="1"/>
    <w:unhideWhenUsed w:val="1"/>
    <w:rsid w:val="00FE7CCE"/>
    <w:pPr>
      <w:spacing w:after="0" w:before="0"/>
      <w:jc w:val="left"/>
    </w:pPr>
    <w:rPr>
      <w:rFonts w:ascii="Times New Roman" w:eastAsia="MS Mincho" w:hAnsi="Times New Roman"/>
      <w:sz w:val="24"/>
      <w:szCs w:val="24"/>
      <w:lang w:eastAsia="ja-JP" w:val="de-DE"/>
    </w:rPr>
  </w:style>
  <w:style w:type="paragraph" w:styleId="Ttulo">
    <w:name w:val="Title"/>
    <w:basedOn w:val="BBAuthorName"/>
    <w:next w:val="Normal"/>
    <w:link w:val="TtuloChar"/>
    <w:uiPriority w:val="10"/>
    <w:qFormat w:val="1"/>
    <w:rsid w:val="004B05DE"/>
    <w:pPr>
      <w:spacing w:after="120" w:before="240" w:line="240" w:lineRule="auto"/>
      <w:ind w:right="0"/>
      <w:jc w:val="center"/>
    </w:pPr>
    <w:rPr>
      <w:rFonts w:ascii="Times New Roman" w:hAnsi="Times New Roman"/>
      <w:bCs w:val="1"/>
      <w:sz w:val="24"/>
      <w:szCs w:val="24"/>
      <w:lang w:val="es-ES"/>
    </w:rPr>
  </w:style>
  <w:style w:type="character" w:styleId="TtuloChar" w:customStyle="1">
    <w:name w:val="Título Char"/>
    <w:basedOn w:val="Fontepargpadro"/>
    <w:link w:val="Ttulo"/>
    <w:uiPriority w:val="10"/>
    <w:rsid w:val="004B05DE"/>
    <w:rPr>
      <w:b w:val="1"/>
      <w:bCs w:val="1"/>
      <w:sz w:val="24"/>
      <w:szCs w:val="24"/>
      <w:lang w:eastAsia="pt-BR" w:val="es-ES"/>
    </w:rPr>
  </w:style>
  <w:style w:type="character" w:styleId="MenoPendente">
    <w:name w:val="Unresolved Mention"/>
    <w:basedOn w:val="Fontepargpadro"/>
    <w:uiPriority w:val="99"/>
    <w:semiHidden w:val="1"/>
    <w:unhideWhenUsed w:val="1"/>
    <w:rsid w:val="008721D1"/>
    <w:rPr>
      <w:color w:val="605e5c"/>
      <w:shd w:color="auto" w:fill="e1dfdd" w:val="clear"/>
    </w:rPr>
  </w:style>
  <w:style w:type="paragraph" w:styleId="Subtitle">
    <w:name w:val="Subtitle"/>
    <w:basedOn w:val="Normal"/>
    <w:next w:val="Normal"/>
    <w:pPr>
      <w:spacing w:after="60" w:lineRule="auto"/>
      <w:jc w:val="center"/>
    </w:pPr>
    <w:rPr>
      <w:rFonts w:ascii="Calibri" w:cs="Calibri" w:eastAsia="Calibri" w:hAnsi="Calibri"/>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http://www.sbcat.org"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4.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y/2U97cofrOZI6//QuVskI4dsw==">AMUW2mWfKt7ApWJ0RYEGLI0KhaS7AWiM5p7tFKv4cd1zxgBZvF+uPe6XpQXn82sF+FDaVAT2PAHgRfNYVjBXw4+QMR5a05KV8lnW3jR3sjsR3CtUcyEJOICu/grEpb6zw4LORsrkn8fh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2022-01-28T19:08:00Z</dcterms:created>
  <dc:creator>Adriano Lisboa Monteiro - IQ -UFRGS</dc:creator>
</cp:coreProperties>
</file>